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46" w:rsidRDefault="00763246">
      <w:r>
        <w:t>Chapter 12 Summary</w:t>
      </w:r>
      <w:r>
        <w:tab/>
      </w:r>
    </w:p>
    <w:p w:rsidR="00763246" w:rsidRDefault="00763246" w:rsidP="00763246">
      <w:r>
        <w:t>People save and make funds available, businesses borrow these savings to make new goods and services</w:t>
      </w:r>
    </w:p>
    <w:p w:rsidR="00763246" w:rsidRDefault="00763246" w:rsidP="00763246">
      <w:pPr>
        <w:pStyle w:val="ListParagraph"/>
        <w:numPr>
          <w:ilvl w:val="0"/>
          <w:numId w:val="2"/>
        </w:numPr>
      </w:pPr>
      <w:r>
        <w:t>Makes economic growth possible</w:t>
      </w:r>
    </w:p>
    <w:p w:rsidR="00763246" w:rsidRDefault="00763246" w:rsidP="00763246">
      <w:pPr>
        <w:tabs>
          <w:tab w:val="left" w:pos="1980"/>
        </w:tabs>
      </w:pPr>
      <w:r>
        <w:t>Financial assets: claims on the property and income of the borrower</w:t>
      </w:r>
    </w:p>
    <w:p w:rsidR="00763246" w:rsidRDefault="00763246" w:rsidP="00763246">
      <w:pPr>
        <w:pStyle w:val="ListParagraph"/>
        <w:numPr>
          <w:ilvl w:val="0"/>
          <w:numId w:val="1"/>
        </w:numPr>
        <w:tabs>
          <w:tab w:val="left" w:pos="720"/>
        </w:tabs>
      </w:pPr>
      <w:r>
        <w:t>Property that has value</w:t>
      </w:r>
    </w:p>
    <w:p w:rsidR="00763246" w:rsidRDefault="00763246" w:rsidP="00763246">
      <w:pPr>
        <w:pStyle w:val="ListParagraph"/>
        <w:numPr>
          <w:ilvl w:val="0"/>
          <w:numId w:val="1"/>
        </w:numPr>
        <w:tabs>
          <w:tab w:val="left" w:pos="720"/>
        </w:tabs>
      </w:pPr>
      <w:r>
        <w:t>Representative claims on the borrower because they specify the amount loaned and terms which loan was made</w:t>
      </w:r>
    </w:p>
    <w:p w:rsidR="00763246" w:rsidRDefault="00763246" w:rsidP="00763246">
      <w:pPr>
        <w:tabs>
          <w:tab w:val="left" w:pos="720"/>
        </w:tabs>
      </w:pPr>
      <w:r>
        <w:t>5 nonbank financial intermediaries in American economy:</w:t>
      </w:r>
    </w:p>
    <w:p w:rsidR="00763246" w:rsidRDefault="00763246" w:rsidP="00763246">
      <w:pPr>
        <w:pStyle w:val="ListParagraph"/>
        <w:numPr>
          <w:ilvl w:val="0"/>
          <w:numId w:val="3"/>
        </w:numPr>
        <w:tabs>
          <w:tab w:val="left" w:pos="720"/>
        </w:tabs>
      </w:pPr>
      <w:r>
        <w:t>Depository institutions</w:t>
      </w:r>
    </w:p>
    <w:p w:rsidR="00763246" w:rsidRDefault="00763246" w:rsidP="00763246">
      <w:pPr>
        <w:pStyle w:val="ListParagraph"/>
        <w:numPr>
          <w:ilvl w:val="0"/>
          <w:numId w:val="3"/>
        </w:numPr>
        <w:tabs>
          <w:tab w:val="left" w:pos="720"/>
        </w:tabs>
      </w:pPr>
      <w:r>
        <w:t>Insurance companies</w:t>
      </w:r>
    </w:p>
    <w:p w:rsidR="00763246" w:rsidRDefault="00763246" w:rsidP="00763246">
      <w:pPr>
        <w:pStyle w:val="ListParagraph"/>
        <w:numPr>
          <w:ilvl w:val="0"/>
          <w:numId w:val="3"/>
        </w:numPr>
        <w:tabs>
          <w:tab w:val="left" w:pos="720"/>
        </w:tabs>
      </w:pPr>
      <w:r>
        <w:t>Pension funds</w:t>
      </w:r>
    </w:p>
    <w:p w:rsidR="00763246" w:rsidRDefault="00763246" w:rsidP="00763246">
      <w:pPr>
        <w:pStyle w:val="ListParagraph"/>
        <w:numPr>
          <w:ilvl w:val="0"/>
          <w:numId w:val="3"/>
        </w:numPr>
        <w:tabs>
          <w:tab w:val="left" w:pos="720"/>
        </w:tabs>
      </w:pPr>
      <w:r>
        <w:t>Credit Unions</w:t>
      </w:r>
    </w:p>
    <w:p w:rsidR="00763246" w:rsidRDefault="00763246" w:rsidP="00763246">
      <w:pPr>
        <w:pStyle w:val="ListParagraph"/>
        <w:numPr>
          <w:ilvl w:val="0"/>
          <w:numId w:val="3"/>
        </w:numPr>
        <w:tabs>
          <w:tab w:val="left" w:pos="720"/>
        </w:tabs>
      </w:pPr>
      <w:r>
        <w:t>Finance companies</w:t>
      </w:r>
    </w:p>
    <w:p w:rsidR="00763246" w:rsidRDefault="00763246" w:rsidP="00763246">
      <w:pPr>
        <w:tabs>
          <w:tab w:val="left" w:pos="720"/>
        </w:tabs>
      </w:pPr>
      <w:r>
        <w:t>4 considerations important to investors:</w:t>
      </w:r>
    </w:p>
    <w:p w:rsidR="00763246" w:rsidRDefault="00763246" w:rsidP="00763246">
      <w:pPr>
        <w:pStyle w:val="ListParagraph"/>
        <w:numPr>
          <w:ilvl w:val="0"/>
          <w:numId w:val="4"/>
        </w:numPr>
        <w:tabs>
          <w:tab w:val="left" w:pos="720"/>
        </w:tabs>
      </w:pPr>
      <w:r>
        <w:t>Risk and Return</w:t>
      </w:r>
    </w:p>
    <w:p w:rsidR="00763246" w:rsidRDefault="00763246" w:rsidP="00763246">
      <w:pPr>
        <w:pStyle w:val="ListParagraph"/>
        <w:numPr>
          <w:ilvl w:val="0"/>
          <w:numId w:val="4"/>
        </w:numPr>
        <w:tabs>
          <w:tab w:val="left" w:pos="720"/>
        </w:tabs>
      </w:pPr>
      <w:r>
        <w:t>Investor’s personal investment goals</w:t>
      </w:r>
    </w:p>
    <w:p w:rsidR="00763246" w:rsidRDefault="00763246" w:rsidP="00763246">
      <w:pPr>
        <w:pStyle w:val="ListParagraph"/>
        <w:numPr>
          <w:ilvl w:val="0"/>
          <w:numId w:val="4"/>
        </w:numPr>
        <w:tabs>
          <w:tab w:val="left" w:pos="720"/>
        </w:tabs>
      </w:pPr>
      <w:r>
        <w:t>Avoiding some types of investments</w:t>
      </w:r>
    </w:p>
    <w:p w:rsidR="00763246" w:rsidRDefault="00763246" w:rsidP="00763246">
      <w:pPr>
        <w:pStyle w:val="ListParagraph"/>
        <w:numPr>
          <w:ilvl w:val="0"/>
          <w:numId w:val="4"/>
        </w:numPr>
        <w:tabs>
          <w:tab w:val="left" w:pos="720"/>
        </w:tabs>
      </w:pPr>
      <w:r>
        <w:t>Consistency of investing</w:t>
      </w:r>
    </w:p>
    <w:p w:rsidR="00763246" w:rsidRDefault="00763246" w:rsidP="00763246">
      <w:pPr>
        <w:tabs>
          <w:tab w:val="left" w:pos="720"/>
        </w:tabs>
      </w:pPr>
      <w:r>
        <w:t xml:space="preserve">401 (k) </w:t>
      </w:r>
      <w:proofErr w:type="gramStart"/>
      <w:r>
        <w:t>plan</w:t>
      </w:r>
      <w:proofErr w:type="gramEnd"/>
      <w:r>
        <w:t>: tax-deferred investment and savings plan that acts as a person pension for employees</w:t>
      </w:r>
    </w:p>
    <w:p w:rsidR="00763246" w:rsidRDefault="00763246" w:rsidP="00763246">
      <w:pPr>
        <w:pStyle w:val="ListParagraph"/>
        <w:numPr>
          <w:ilvl w:val="0"/>
          <w:numId w:val="1"/>
        </w:numPr>
        <w:tabs>
          <w:tab w:val="left" w:pos="720"/>
        </w:tabs>
      </w:pPr>
      <w:r>
        <w:t>Employees authorize payroll deductions</w:t>
      </w:r>
    </w:p>
    <w:p w:rsidR="00763246" w:rsidRDefault="00763246" w:rsidP="00763246">
      <w:pPr>
        <w:pStyle w:val="ListParagraph"/>
        <w:numPr>
          <w:ilvl w:val="1"/>
          <w:numId w:val="1"/>
        </w:numPr>
        <w:tabs>
          <w:tab w:val="left" w:pos="720"/>
        </w:tabs>
      </w:pPr>
      <w:r>
        <w:t>Invested in mutual funds or other investments approved by their companies</w:t>
      </w:r>
    </w:p>
    <w:p w:rsidR="00763246" w:rsidRDefault="00763246" w:rsidP="001343E0">
      <w:pPr>
        <w:pStyle w:val="ListParagraph"/>
        <w:numPr>
          <w:ilvl w:val="2"/>
          <w:numId w:val="1"/>
        </w:numPr>
        <w:tabs>
          <w:tab w:val="left" w:pos="720"/>
        </w:tabs>
      </w:pPr>
      <w:r>
        <w:t>Contributing to the plan lowers your taxable income because you don’t have to pay income taxes on money you contribute until you withdrawal money from it</w:t>
      </w:r>
    </w:p>
    <w:p w:rsidR="001343E0" w:rsidRDefault="001343E0" w:rsidP="001343E0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More than 80% of employers match an employee’s contribution </w:t>
      </w:r>
    </w:p>
    <w:p w:rsidR="00D221AA" w:rsidRDefault="001343E0" w:rsidP="00D221AA">
      <w:pPr>
        <w:pStyle w:val="ListParagraph"/>
        <w:numPr>
          <w:ilvl w:val="1"/>
          <w:numId w:val="1"/>
        </w:numPr>
        <w:tabs>
          <w:tab w:val="left" w:pos="720"/>
        </w:tabs>
      </w:pPr>
      <w:r>
        <w:t xml:space="preserve">Popular because it provides a simple, consistent and relatively safe way for employees to save : can make a 401 (k) with you if you change jobs </w:t>
      </w:r>
    </w:p>
    <w:p w:rsidR="00D221AA" w:rsidRDefault="00D221AA" w:rsidP="00D221AA">
      <w:pPr>
        <w:pStyle w:val="ListParagraph"/>
        <w:numPr>
          <w:ilvl w:val="2"/>
          <w:numId w:val="1"/>
        </w:numPr>
        <w:tabs>
          <w:tab w:val="left" w:pos="720"/>
        </w:tabs>
      </w:pPr>
      <w:r>
        <w:t>Can borrow against money before you retire at a substantially reduced rate</w:t>
      </w:r>
    </w:p>
    <w:p w:rsidR="00D221AA" w:rsidRDefault="00D221AA" w:rsidP="00D221AA">
      <w:pPr>
        <w:pStyle w:val="ListParagraph"/>
        <w:numPr>
          <w:ilvl w:val="3"/>
          <w:numId w:val="1"/>
        </w:numPr>
        <w:tabs>
          <w:tab w:val="left" w:pos="720"/>
        </w:tabs>
      </w:pPr>
      <w:r>
        <w:t>Will have to pay taxes on earnings when you withdrawal the money at retirement</w:t>
      </w:r>
    </w:p>
    <w:p w:rsidR="00D221AA" w:rsidRDefault="00D221AA" w:rsidP="00D221AA">
      <w:pPr>
        <w:tabs>
          <w:tab w:val="left" w:pos="720"/>
        </w:tabs>
        <w:rPr>
          <w:color w:val="000000"/>
          <w:shd w:val="clear" w:color="auto" w:fill="FFFFFF"/>
        </w:rPr>
      </w:pPr>
      <w:r>
        <w:t>Current yield is computed: annual interest</w:t>
      </w:r>
      <w:r w:rsidR="002E1614">
        <w:t xml:space="preserve"> </w:t>
      </w:r>
      <w:r w:rsidR="002E1614">
        <w:rPr>
          <w:color w:val="000000"/>
          <w:sz w:val="27"/>
          <w:szCs w:val="27"/>
          <w:shd w:val="clear" w:color="auto" w:fill="FFFFFF"/>
        </w:rPr>
        <w:t xml:space="preserve">÷ </w:t>
      </w:r>
      <w:r w:rsidR="002E1614" w:rsidRPr="002E1614">
        <w:rPr>
          <w:color w:val="000000"/>
          <w:shd w:val="clear" w:color="auto" w:fill="FFFFFF"/>
        </w:rPr>
        <w:t>purchase price</w:t>
      </w:r>
    </w:p>
    <w:p w:rsidR="002E1614" w:rsidRDefault="002E1614" w:rsidP="00D221AA">
      <w:p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 types of bonds that are commonly traded in America: </w:t>
      </w:r>
    </w:p>
    <w:p w:rsidR="002E1614" w:rsidRDefault="002E1614" w:rsidP="002E1614">
      <w:pPr>
        <w:pStyle w:val="ListParagraph"/>
        <w:numPr>
          <w:ilvl w:val="0"/>
          <w:numId w:val="5"/>
        </w:numPr>
        <w:tabs>
          <w:tab w:val="left" w:pos="720"/>
        </w:tabs>
      </w:pPr>
      <w:r>
        <w:t>Corporate bonds: long-term investments</w:t>
      </w:r>
    </w:p>
    <w:p w:rsidR="002E1614" w:rsidRDefault="002E1614" w:rsidP="002E1614">
      <w:pPr>
        <w:pStyle w:val="ListParagraph"/>
        <w:numPr>
          <w:ilvl w:val="1"/>
          <w:numId w:val="5"/>
        </w:numPr>
        <w:tabs>
          <w:tab w:val="left" w:pos="720"/>
        </w:tabs>
      </w:pPr>
      <w:r>
        <w:lastRenderedPageBreak/>
        <w:t>Can be liquidated or quickly sold</w:t>
      </w:r>
    </w:p>
    <w:p w:rsidR="002E1614" w:rsidRDefault="002E1614" w:rsidP="002E1614">
      <w:pPr>
        <w:pStyle w:val="ListParagraph"/>
        <w:numPr>
          <w:ilvl w:val="2"/>
          <w:numId w:val="5"/>
        </w:numPr>
        <w:tabs>
          <w:tab w:val="left" w:pos="720"/>
        </w:tabs>
      </w:pPr>
      <w:r>
        <w:t>IRS considers – interest, coupons, payments on corporate bonds as tax income</w:t>
      </w:r>
    </w:p>
    <w:p w:rsidR="002E1614" w:rsidRDefault="002E1614" w:rsidP="002E1614">
      <w:pPr>
        <w:pStyle w:val="ListParagraph"/>
        <w:numPr>
          <w:ilvl w:val="0"/>
          <w:numId w:val="5"/>
        </w:numPr>
        <w:tabs>
          <w:tab w:val="left" w:pos="720"/>
        </w:tabs>
      </w:pPr>
      <w:r>
        <w:t>Municipal bonds: (“</w:t>
      </w:r>
      <w:proofErr w:type="spellStart"/>
      <w:r>
        <w:t>munis</w:t>
      </w:r>
      <w:proofErr w:type="spellEnd"/>
      <w:r>
        <w:t>”) bonds issued by state and local governments</w:t>
      </w:r>
    </w:p>
    <w:p w:rsidR="002E1614" w:rsidRDefault="002E1614" w:rsidP="002E1614">
      <w:pPr>
        <w:pStyle w:val="ListParagraph"/>
        <w:numPr>
          <w:ilvl w:val="1"/>
          <w:numId w:val="5"/>
        </w:numPr>
        <w:tabs>
          <w:tab w:val="left" w:pos="720"/>
        </w:tabs>
      </w:pPr>
      <w:r>
        <w:t>Finance highways, state buildings, some public works</w:t>
      </w:r>
    </w:p>
    <w:p w:rsidR="002E1614" w:rsidRDefault="002E1614" w:rsidP="002E1614">
      <w:pPr>
        <w:pStyle w:val="ListParagraph"/>
        <w:numPr>
          <w:ilvl w:val="2"/>
          <w:numId w:val="5"/>
        </w:numPr>
        <w:tabs>
          <w:tab w:val="left" w:pos="720"/>
        </w:tabs>
      </w:pPr>
      <w:r>
        <w:t>Tax exempt: federal government does not tax interest paid to investors</w:t>
      </w:r>
    </w:p>
    <w:p w:rsidR="002E1614" w:rsidRDefault="002E1614" w:rsidP="002E1614">
      <w:pPr>
        <w:pStyle w:val="ListParagraph"/>
        <w:numPr>
          <w:ilvl w:val="0"/>
          <w:numId w:val="5"/>
        </w:numPr>
        <w:tabs>
          <w:tab w:val="left" w:pos="720"/>
        </w:tabs>
      </w:pPr>
      <w:r>
        <w:t>Government Savings Bonds: low-denomination, nontransferable bonds issued by the U.S. government usually through pay roll savings plans</w:t>
      </w:r>
    </w:p>
    <w:p w:rsidR="002E1614" w:rsidRDefault="002E1614" w:rsidP="002E1614">
      <w:pPr>
        <w:pStyle w:val="ListParagraph"/>
        <w:numPr>
          <w:ilvl w:val="1"/>
          <w:numId w:val="5"/>
        </w:numPr>
        <w:tabs>
          <w:tab w:val="left" w:pos="720"/>
        </w:tabs>
      </w:pPr>
      <w:r>
        <w:t>Generates financial assets when it sells savings bonds</w:t>
      </w:r>
    </w:p>
    <w:p w:rsidR="002E1614" w:rsidRDefault="002E1614" w:rsidP="002E1614">
      <w:pPr>
        <w:pStyle w:val="ListParagraph"/>
        <w:numPr>
          <w:ilvl w:val="1"/>
          <w:numId w:val="5"/>
        </w:numPr>
        <w:tabs>
          <w:tab w:val="left" w:pos="720"/>
        </w:tabs>
      </w:pPr>
      <w:r>
        <w:t>Easy to obtain and there is virtually no risk of default</w:t>
      </w:r>
    </w:p>
    <w:p w:rsidR="002E1614" w:rsidRDefault="002E1614" w:rsidP="002E1614">
      <w:pPr>
        <w:pStyle w:val="ListParagraph"/>
        <w:numPr>
          <w:ilvl w:val="1"/>
          <w:numId w:val="5"/>
        </w:numPr>
        <w:tabs>
          <w:tab w:val="left" w:pos="720"/>
        </w:tabs>
      </w:pPr>
      <w:r>
        <w:t>Most investors tend to hold long-term savings bonds, treats</w:t>
      </w:r>
      <w:r w:rsidR="00472D13">
        <w:t xml:space="preserve"> them as automatic savings</w:t>
      </w:r>
    </w:p>
    <w:p w:rsidR="00472D13" w:rsidRDefault="00472D13" w:rsidP="00472D13">
      <w:pPr>
        <w:pStyle w:val="ListParagraph"/>
        <w:numPr>
          <w:ilvl w:val="0"/>
          <w:numId w:val="5"/>
        </w:numPr>
        <w:tabs>
          <w:tab w:val="left" w:pos="720"/>
        </w:tabs>
      </w:pPr>
      <w:r>
        <w:t>Treasury Notes and Bonds</w:t>
      </w:r>
    </w:p>
    <w:p w:rsidR="00472D13" w:rsidRDefault="00472D13" w:rsidP="00472D13">
      <w:pPr>
        <w:pStyle w:val="ListParagraph"/>
        <w:numPr>
          <w:ilvl w:val="1"/>
          <w:numId w:val="5"/>
        </w:numPr>
        <w:tabs>
          <w:tab w:val="left" w:pos="720"/>
        </w:tabs>
      </w:pPr>
      <w:r>
        <w:t>Treasury Notes: U.S. government obligations with a maturity of 2 – 10 years</w:t>
      </w:r>
    </w:p>
    <w:p w:rsidR="00472D13" w:rsidRDefault="00472D13" w:rsidP="00472D13">
      <w:pPr>
        <w:pStyle w:val="ListParagraph"/>
        <w:numPr>
          <w:ilvl w:val="1"/>
          <w:numId w:val="5"/>
        </w:numPr>
        <w:tabs>
          <w:tab w:val="left" w:pos="720"/>
        </w:tabs>
      </w:pPr>
      <w:r>
        <w:t>Treasury Bonds: maturities range from 10 + years – 30 years</w:t>
      </w:r>
    </w:p>
    <w:p w:rsidR="00472D13" w:rsidRDefault="00472D13" w:rsidP="00472D13">
      <w:pPr>
        <w:pStyle w:val="ListParagraph"/>
        <w:numPr>
          <w:ilvl w:val="2"/>
          <w:numId w:val="5"/>
        </w:numPr>
        <w:tabs>
          <w:tab w:val="left" w:pos="720"/>
        </w:tabs>
      </w:pPr>
      <w:r>
        <w:t>Only collateral that secures both is the faith and credit of U.S. government</w:t>
      </w:r>
    </w:p>
    <w:p w:rsidR="00472D13" w:rsidRDefault="00472D13" w:rsidP="00472D13">
      <w:pPr>
        <w:pStyle w:val="ListParagraph"/>
        <w:numPr>
          <w:ilvl w:val="2"/>
          <w:numId w:val="5"/>
        </w:numPr>
        <w:tabs>
          <w:tab w:val="left" w:pos="720"/>
        </w:tabs>
      </w:pPr>
      <w:r>
        <w:t>Come in denominations of $1,000 so small investors can afford to buy them</w:t>
      </w:r>
    </w:p>
    <w:p w:rsidR="00472D13" w:rsidRDefault="00472D13" w:rsidP="00472D13">
      <w:pPr>
        <w:pStyle w:val="ListParagraph"/>
        <w:numPr>
          <w:ilvl w:val="2"/>
          <w:numId w:val="5"/>
        </w:numPr>
        <w:tabs>
          <w:tab w:val="left" w:pos="720"/>
        </w:tabs>
      </w:pPr>
      <w:r>
        <w:t>Investors can purchase these directly from U.S. treasury</w:t>
      </w:r>
    </w:p>
    <w:p w:rsidR="00B957B7" w:rsidRDefault="00B957B7" w:rsidP="00B957B7">
      <w:pPr>
        <w:tabs>
          <w:tab w:val="left" w:pos="720"/>
        </w:tabs>
      </w:pPr>
      <w:r>
        <w:t>Efficient Market Hypothesis (EMH) means the argument that stocks are always priced about right and that bargains are hard to find because they are followed closely by some investors</w:t>
      </w:r>
    </w:p>
    <w:p w:rsidR="00B957B7" w:rsidRDefault="00B957B7" w:rsidP="00B957B7">
      <w:pPr>
        <w:pStyle w:val="ListParagraph"/>
        <w:numPr>
          <w:ilvl w:val="0"/>
          <w:numId w:val="1"/>
        </w:numPr>
        <w:tabs>
          <w:tab w:val="left" w:pos="720"/>
        </w:tabs>
      </w:pPr>
      <w:r>
        <w:t>Used to help explain the pricing of equities</w:t>
      </w:r>
    </w:p>
    <w:p w:rsidR="00B957B7" w:rsidRDefault="00B957B7" w:rsidP="00B957B7">
      <w:pPr>
        <w:tabs>
          <w:tab w:val="left" w:pos="720"/>
        </w:tabs>
      </w:pPr>
      <w:r>
        <w:t>NYSE (New York Stock Exchange)</w:t>
      </w:r>
    </w:p>
    <w:p w:rsidR="00B957B7" w:rsidRDefault="00B957B7" w:rsidP="00B957B7">
      <w:pPr>
        <w:pStyle w:val="ListParagraph"/>
        <w:numPr>
          <w:ilvl w:val="0"/>
          <w:numId w:val="1"/>
        </w:numPr>
        <w:tabs>
          <w:tab w:val="left" w:pos="720"/>
        </w:tabs>
      </w:pPr>
      <w:r>
        <w:t>Oldest, largest, most prestigious (Wall Street)</w:t>
      </w:r>
    </w:p>
    <w:p w:rsidR="00B957B7" w:rsidRDefault="00B957B7" w:rsidP="00B957B7">
      <w:pPr>
        <w:pStyle w:val="ListParagraph"/>
        <w:numPr>
          <w:ilvl w:val="0"/>
          <w:numId w:val="1"/>
        </w:numPr>
        <w:tabs>
          <w:tab w:val="left" w:pos="720"/>
        </w:tabs>
      </w:pPr>
      <w:r>
        <w:t>1,400 seats (memberships</w:t>
      </w:r>
    </w:p>
    <w:p w:rsidR="00B957B7" w:rsidRDefault="00B957B7" w:rsidP="00B957B7">
      <w:pPr>
        <w:pStyle w:val="ListParagraph"/>
        <w:numPr>
          <w:ilvl w:val="1"/>
          <w:numId w:val="1"/>
        </w:numPr>
        <w:tabs>
          <w:tab w:val="left" w:pos="720"/>
        </w:tabs>
      </w:pPr>
      <w:r>
        <w:t>Allow access to trading floor</w:t>
      </w:r>
    </w:p>
    <w:p w:rsidR="00B957B7" w:rsidRDefault="00B957B7" w:rsidP="00B957B7">
      <w:pPr>
        <w:pStyle w:val="ListParagraph"/>
        <w:numPr>
          <w:ilvl w:val="1"/>
          <w:numId w:val="1"/>
        </w:numPr>
        <w:tabs>
          <w:tab w:val="left" w:pos="720"/>
        </w:tabs>
      </w:pPr>
      <w:r>
        <w:t xml:space="preserve">Members may pay several </w:t>
      </w:r>
      <w:proofErr w:type="gramStart"/>
      <w:r>
        <w:t>mill</w:t>
      </w:r>
      <w:proofErr w:type="gramEnd"/>
      <w:r>
        <w:t xml:space="preserve">. $ for seats </w:t>
      </w:r>
    </w:p>
    <w:p w:rsidR="00B957B7" w:rsidRDefault="00B957B7" w:rsidP="00B957B7">
      <w:pPr>
        <w:pStyle w:val="ListParagraph"/>
        <w:numPr>
          <w:ilvl w:val="1"/>
          <w:numId w:val="1"/>
        </w:numPr>
        <w:tabs>
          <w:tab w:val="left" w:pos="720"/>
        </w:tabs>
      </w:pPr>
      <w:r>
        <w:t>Members can elect their own directors and vote on rules and regulations that govern the exchange</w:t>
      </w:r>
    </w:p>
    <w:p w:rsidR="00B957B7" w:rsidRDefault="00B957B7" w:rsidP="00B957B7">
      <w:pPr>
        <w:pStyle w:val="ListParagraph"/>
        <w:numPr>
          <w:ilvl w:val="1"/>
          <w:numId w:val="1"/>
        </w:numPr>
        <w:tabs>
          <w:tab w:val="left" w:pos="720"/>
        </w:tabs>
      </w:pPr>
      <w:r>
        <w:t>Firms must meet requirement related to profitability and size</w:t>
      </w:r>
    </w:p>
    <w:p w:rsidR="00B957B7" w:rsidRDefault="00B957B7" w:rsidP="00B957B7">
      <w:pPr>
        <w:pStyle w:val="ListParagraph"/>
        <w:numPr>
          <w:ilvl w:val="2"/>
          <w:numId w:val="1"/>
        </w:numPr>
        <w:tabs>
          <w:tab w:val="left" w:pos="720"/>
        </w:tabs>
      </w:pPr>
      <w:r>
        <w:t>Guarantees companies will be among the largest and most profitable publicly held companies</w:t>
      </w:r>
    </w:p>
    <w:p w:rsidR="00B957B7" w:rsidRDefault="00B957B7" w:rsidP="00B957B7">
      <w:pPr>
        <w:tabs>
          <w:tab w:val="left" w:pos="720"/>
        </w:tabs>
      </w:pPr>
      <w:r>
        <w:t xml:space="preserve">Over –The-Counter Market (OTC): electronic marketplace for securities that are not traded on an organized trade </w:t>
      </w:r>
    </w:p>
    <w:p w:rsidR="00B957B7" w:rsidRDefault="00B957B7" w:rsidP="00B957B7">
      <w:pPr>
        <w:pStyle w:val="ListParagraph"/>
        <w:numPr>
          <w:ilvl w:val="0"/>
          <w:numId w:val="1"/>
        </w:numPr>
        <w:tabs>
          <w:tab w:val="left" w:pos="720"/>
        </w:tabs>
      </w:pPr>
      <w:r>
        <w:t>Listed in National Market System (NMS)</w:t>
      </w:r>
    </w:p>
    <w:p w:rsidR="00B957B7" w:rsidRDefault="00B957B7" w:rsidP="00B957B7">
      <w:pPr>
        <w:pStyle w:val="ListParagraph"/>
        <w:numPr>
          <w:ilvl w:val="0"/>
          <w:numId w:val="1"/>
        </w:numPr>
        <w:tabs>
          <w:tab w:val="left" w:pos="720"/>
        </w:tabs>
      </w:pPr>
      <w:r>
        <w:t>Members belong to National Association of Security Dealers (NASD)</w:t>
      </w:r>
    </w:p>
    <w:p w:rsidR="001252A7" w:rsidRDefault="001252A7" w:rsidP="001252A7">
      <w:pPr>
        <w:tabs>
          <w:tab w:val="left" w:pos="720"/>
        </w:tabs>
      </w:pPr>
      <w:r>
        <w:lastRenderedPageBreak/>
        <w:t>A futures contract is an agreement to buy or sell at a specific date in the future at a predetermined price. Options contracts are contracts that provide the right to purchase or sell commodities or financial assets at some point in the future at a price agreed upon today.</w:t>
      </w:r>
    </w:p>
    <w:p w:rsidR="00266AA4" w:rsidRDefault="00266AA4" w:rsidP="00266AA4">
      <w:pPr>
        <w:tabs>
          <w:tab w:val="left" w:pos="720"/>
        </w:tabs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66AA4" w:rsidTr="00266AA4">
        <w:tc>
          <w:tcPr>
            <w:tcW w:w="3192" w:type="dxa"/>
          </w:tcPr>
          <w:p w:rsidR="00266AA4" w:rsidRDefault="00266AA4" w:rsidP="00B957B7">
            <w:pPr>
              <w:tabs>
                <w:tab w:val="left" w:pos="720"/>
              </w:tabs>
            </w:pPr>
            <w:r>
              <w:t>Dow-Jones Industrial Average</w:t>
            </w:r>
          </w:p>
        </w:tc>
        <w:tc>
          <w:tcPr>
            <w:tcW w:w="3192" w:type="dxa"/>
          </w:tcPr>
          <w:p w:rsidR="00266AA4" w:rsidRDefault="00266AA4" w:rsidP="00B957B7">
            <w:pPr>
              <w:tabs>
                <w:tab w:val="left" w:pos="720"/>
              </w:tabs>
            </w:pPr>
            <w:r>
              <w:t>Similarities</w:t>
            </w:r>
          </w:p>
        </w:tc>
        <w:tc>
          <w:tcPr>
            <w:tcW w:w="3192" w:type="dxa"/>
          </w:tcPr>
          <w:p w:rsidR="00266AA4" w:rsidRDefault="00266AA4" w:rsidP="00B957B7">
            <w:pPr>
              <w:tabs>
                <w:tab w:val="left" w:pos="720"/>
              </w:tabs>
            </w:pPr>
            <w:r>
              <w:t>Standard and Poor’s 500</w:t>
            </w:r>
          </w:p>
        </w:tc>
      </w:tr>
      <w:tr w:rsidR="00266AA4" w:rsidTr="00266AA4">
        <w:tc>
          <w:tcPr>
            <w:tcW w:w="3192" w:type="dxa"/>
          </w:tcPr>
          <w:p w:rsidR="00266AA4" w:rsidRDefault="001252A7" w:rsidP="00B957B7">
            <w:pPr>
              <w:tabs>
                <w:tab w:val="left" w:pos="720"/>
              </w:tabs>
            </w:pPr>
            <w:r>
              <w:t>Measures in percentages</w:t>
            </w:r>
          </w:p>
        </w:tc>
        <w:tc>
          <w:tcPr>
            <w:tcW w:w="3192" w:type="dxa"/>
          </w:tcPr>
          <w:p w:rsidR="00266AA4" w:rsidRDefault="00266AA4" w:rsidP="00B957B7">
            <w:pPr>
              <w:tabs>
                <w:tab w:val="left" w:pos="720"/>
              </w:tabs>
            </w:pPr>
            <w:r>
              <w:t>Popular stock market performance</w:t>
            </w:r>
          </w:p>
        </w:tc>
        <w:tc>
          <w:tcPr>
            <w:tcW w:w="3192" w:type="dxa"/>
          </w:tcPr>
          <w:p w:rsidR="00266AA4" w:rsidRDefault="00266AA4" w:rsidP="00B957B7">
            <w:pPr>
              <w:tabs>
                <w:tab w:val="left" w:pos="720"/>
              </w:tabs>
            </w:pPr>
            <w:r>
              <w:t>500 reports on stocks listed on NYSE, AMEX, OTC markets</w:t>
            </w:r>
          </w:p>
        </w:tc>
      </w:tr>
      <w:tr w:rsidR="00266AA4" w:rsidTr="00266AA4">
        <w:tc>
          <w:tcPr>
            <w:tcW w:w="3192" w:type="dxa"/>
          </w:tcPr>
          <w:p w:rsidR="00266AA4" w:rsidRDefault="001252A7" w:rsidP="00B957B7">
            <w:pPr>
              <w:tabs>
                <w:tab w:val="left" w:pos="720"/>
              </w:tabs>
            </w:pPr>
            <w:r>
              <w:t>Changed the system from points to percentages</w:t>
            </w:r>
          </w:p>
        </w:tc>
        <w:tc>
          <w:tcPr>
            <w:tcW w:w="3192" w:type="dxa"/>
          </w:tcPr>
          <w:p w:rsidR="00266AA4" w:rsidRDefault="001252A7" w:rsidP="00B957B7">
            <w:pPr>
              <w:tabs>
                <w:tab w:val="left" w:pos="720"/>
              </w:tabs>
            </w:pPr>
            <w:r>
              <w:t>Both are used</w:t>
            </w:r>
          </w:p>
        </w:tc>
        <w:tc>
          <w:tcPr>
            <w:tcW w:w="3192" w:type="dxa"/>
          </w:tcPr>
          <w:p w:rsidR="00266AA4" w:rsidRDefault="001252A7" w:rsidP="00B957B7">
            <w:pPr>
              <w:tabs>
                <w:tab w:val="left" w:pos="720"/>
              </w:tabs>
            </w:pPr>
            <w:r>
              <w:t>Measures in index numbers</w:t>
            </w:r>
          </w:p>
        </w:tc>
      </w:tr>
      <w:tr w:rsidR="00266AA4" w:rsidTr="00266AA4">
        <w:tc>
          <w:tcPr>
            <w:tcW w:w="3192" w:type="dxa"/>
          </w:tcPr>
          <w:p w:rsidR="00266AA4" w:rsidRDefault="001252A7" w:rsidP="00B957B7">
            <w:pPr>
              <w:tabs>
                <w:tab w:val="left" w:pos="720"/>
              </w:tabs>
            </w:pPr>
            <w:r>
              <w:t>Coverage expands to 30 stocks</w:t>
            </w:r>
          </w:p>
        </w:tc>
        <w:tc>
          <w:tcPr>
            <w:tcW w:w="3192" w:type="dxa"/>
          </w:tcPr>
          <w:p w:rsidR="00266AA4" w:rsidRDefault="001252A7" w:rsidP="00B957B7">
            <w:pPr>
              <w:tabs>
                <w:tab w:val="left" w:pos="720"/>
              </w:tabs>
            </w:pPr>
            <w:r>
              <w:t>Both are important in stock market</w:t>
            </w:r>
          </w:p>
        </w:tc>
        <w:tc>
          <w:tcPr>
            <w:tcW w:w="3192" w:type="dxa"/>
          </w:tcPr>
          <w:p w:rsidR="00266AA4" w:rsidRDefault="001252A7" w:rsidP="00B957B7">
            <w:pPr>
              <w:tabs>
                <w:tab w:val="left" w:pos="720"/>
              </w:tabs>
            </w:pPr>
            <w:r>
              <w:t>500 representative stocks as an indicator of overall market performance</w:t>
            </w:r>
          </w:p>
        </w:tc>
      </w:tr>
    </w:tbl>
    <w:p w:rsidR="00B957B7" w:rsidRDefault="00B957B7" w:rsidP="00B957B7">
      <w:pPr>
        <w:tabs>
          <w:tab w:val="left" w:pos="720"/>
        </w:tabs>
      </w:pPr>
    </w:p>
    <w:sectPr w:rsidR="00B957B7" w:rsidSect="001C2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169"/>
    <w:multiLevelType w:val="hybridMultilevel"/>
    <w:tmpl w:val="EF8EAC8C"/>
    <w:lvl w:ilvl="0" w:tplc="09CC4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C93FBD"/>
    <w:multiLevelType w:val="hybridMultilevel"/>
    <w:tmpl w:val="6C0A3476"/>
    <w:lvl w:ilvl="0" w:tplc="CA0A922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6F1EC6"/>
    <w:multiLevelType w:val="hybridMultilevel"/>
    <w:tmpl w:val="C3F8BCB0"/>
    <w:lvl w:ilvl="0" w:tplc="AF12F1F4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21188B"/>
    <w:multiLevelType w:val="hybridMultilevel"/>
    <w:tmpl w:val="9148E79E"/>
    <w:lvl w:ilvl="0" w:tplc="3A6E0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81B9D"/>
    <w:multiLevelType w:val="hybridMultilevel"/>
    <w:tmpl w:val="DC367CCA"/>
    <w:lvl w:ilvl="0" w:tplc="F46EAF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246"/>
    <w:rsid w:val="001252A7"/>
    <w:rsid w:val="001343E0"/>
    <w:rsid w:val="001C2E42"/>
    <w:rsid w:val="00266AA4"/>
    <w:rsid w:val="002E1614"/>
    <w:rsid w:val="003B6D24"/>
    <w:rsid w:val="00472D13"/>
    <w:rsid w:val="00763246"/>
    <w:rsid w:val="009070AE"/>
    <w:rsid w:val="009A3152"/>
    <w:rsid w:val="009A3EFF"/>
    <w:rsid w:val="00B957B7"/>
    <w:rsid w:val="00D2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46"/>
    <w:pPr>
      <w:ind w:left="720"/>
      <w:contextualSpacing/>
    </w:pPr>
  </w:style>
  <w:style w:type="table" w:styleId="TableGrid">
    <w:name w:val="Table Grid"/>
    <w:basedOn w:val="TableNormal"/>
    <w:uiPriority w:val="59"/>
    <w:rsid w:val="0026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 VITA 1</dc:creator>
  <cp:lastModifiedBy>EPISD</cp:lastModifiedBy>
  <cp:revision>2</cp:revision>
  <dcterms:created xsi:type="dcterms:W3CDTF">2014-04-14T15:11:00Z</dcterms:created>
  <dcterms:modified xsi:type="dcterms:W3CDTF">2014-04-14T15:11:00Z</dcterms:modified>
</cp:coreProperties>
</file>